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3D" w:rsidRPr="00953B3D" w:rsidRDefault="00953B3D" w:rsidP="00961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3D">
        <w:rPr>
          <w:rFonts w:ascii="Times New Roman" w:hAnsi="Times New Roman" w:cs="Times New Roman"/>
          <w:sz w:val="28"/>
          <w:szCs w:val="28"/>
        </w:rPr>
        <w:tab/>
        <w:t xml:space="preserve">Данное исследование посвящено анализу словообразовательного потенциала вторичных </w:t>
      </w:r>
      <w:proofErr w:type="spellStart"/>
      <w:r w:rsidRPr="00953B3D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Pr="00953B3D">
        <w:rPr>
          <w:rFonts w:ascii="Times New Roman" w:hAnsi="Times New Roman" w:cs="Times New Roman"/>
          <w:sz w:val="28"/>
          <w:szCs w:val="28"/>
        </w:rPr>
        <w:t xml:space="preserve"> – имён прилагательных со вторичным значением цвета.</w:t>
      </w:r>
    </w:p>
    <w:p w:rsidR="00953B3D" w:rsidRPr="00953B3D" w:rsidRDefault="00953B3D" w:rsidP="00961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3D">
        <w:rPr>
          <w:rFonts w:ascii="Times New Roman" w:hAnsi="Times New Roman" w:cs="Times New Roman"/>
          <w:sz w:val="28"/>
          <w:szCs w:val="28"/>
        </w:rPr>
        <w:tab/>
        <w:t>Освоение человеком окружающей действительности напрямую связано с языко</w:t>
      </w:r>
      <w:r w:rsidRPr="00A800C1">
        <w:rPr>
          <w:rFonts w:ascii="Times New Roman" w:hAnsi="Times New Roman" w:cs="Times New Roman"/>
          <w:sz w:val="28"/>
          <w:szCs w:val="28"/>
        </w:rPr>
        <w:t>во</w:t>
      </w:r>
      <w:r w:rsidR="00A800C1">
        <w:rPr>
          <w:rFonts w:ascii="Times New Roman" w:hAnsi="Times New Roman" w:cs="Times New Roman"/>
          <w:sz w:val="28"/>
          <w:szCs w:val="28"/>
        </w:rPr>
        <w:t>м</w:t>
      </w:r>
      <w:r w:rsidRPr="00953B3D">
        <w:rPr>
          <w:rFonts w:ascii="Times New Roman" w:hAnsi="Times New Roman" w:cs="Times New Roman"/>
          <w:sz w:val="28"/>
          <w:szCs w:val="28"/>
        </w:rPr>
        <w:t>, являясь результатом осмысления и закрепления реальности в сознании человека. Язык представляет собой определённый способ восприятия окружающего мира.</w:t>
      </w:r>
    </w:p>
    <w:p w:rsidR="00953B3D" w:rsidRPr="00953B3D" w:rsidRDefault="00953B3D" w:rsidP="00961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B3D">
        <w:rPr>
          <w:rFonts w:ascii="Times New Roman" w:hAnsi="Times New Roman" w:cs="Times New Roman"/>
          <w:sz w:val="28"/>
          <w:szCs w:val="28"/>
        </w:rPr>
        <w:t>Наши цветовые ощущения возникают на подсознательном уровне. Для того, чтобы научиться говорить о восприятии цвета, мы проектируем его на общие предметы в нашем ближайшем окружении.</w:t>
      </w:r>
    </w:p>
    <w:p w:rsidR="00A66118" w:rsidRDefault="00953B3D" w:rsidP="00961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B3D">
        <w:rPr>
          <w:rFonts w:ascii="Times New Roman" w:hAnsi="Times New Roman" w:cs="Times New Roman"/>
          <w:sz w:val="28"/>
          <w:szCs w:val="28"/>
        </w:rPr>
        <w:t xml:space="preserve">Таким образом можно выделить группу вторичных </w:t>
      </w:r>
      <w:proofErr w:type="spellStart"/>
      <w:r w:rsidRPr="00953B3D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Pr="00953B3D">
        <w:rPr>
          <w:rFonts w:ascii="Times New Roman" w:hAnsi="Times New Roman" w:cs="Times New Roman"/>
          <w:sz w:val="28"/>
          <w:szCs w:val="28"/>
        </w:rPr>
        <w:t>, в основе которых лежат законы ассоциативных связей.</w:t>
      </w:r>
    </w:p>
    <w:p w:rsidR="00F67F63" w:rsidRDefault="00A66118" w:rsidP="00F6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словообразовательных возможностей имён прилагательных представляет большой интерес для современной лингвистики, так как деривационный потенциал </w:t>
      </w:r>
      <w:r w:rsidR="00F67F63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на основе имён существительных и глаголов. </w:t>
      </w:r>
      <w:r w:rsidR="00F67F63">
        <w:rPr>
          <w:rFonts w:ascii="Times New Roman" w:hAnsi="Times New Roman" w:cs="Times New Roman"/>
          <w:sz w:val="28"/>
          <w:szCs w:val="28"/>
        </w:rPr>
        <w:t xml:space="preserve">Поэтому для системы словообразования русского языка важны деривационные возможности </w:t>
      </w:r>
      <w:proofErr w:type="spellStart"/>
      <w:r w:rsidR="00F67F63">
        <w:rPr>
          <w:rFonts w:ascii="Times New Roman" w:hAnsi="Times New Roman" w:cs="Times New Roman"/>
          <w:sz w:val="28"/>
          <w:szCs w:val="28"/>
        </w:rPr>
        <w:t>адъ</w:t>
      </w:r>
      <w:r w:rsidR="006F7C6C">
        <w:rPr>
          <w:rFonts w:ascii="Times New Roman" w:hAnsi="Times New Roman" w:cs="Times New Roman"/>
          <w:sz w:val="28"/>
          <w:szCs w:val="28"/>
        </w:rPr>
        <w:t>е</w:t>
      </w:r>
      <w:r w:rsidR="00F67F63">
        <w:rPr>
          <w:rFonts w:ascii="Times New Roman" w:hAnsi="Times New Roman" w:cs="Times New Roman"/>
          <w:sz w:val="28"/>
          <w:szCs w:val="28"/>
        </w:rPr>
        <w:t>ктивов</w:t>
      </w:r>
      <w:proofErr w:type="spellEnd"/>
      <w:r w:rsidR="00F67F63">
        <w:rPr>
          <w:rFonts w:ascii="Times New Roman" w:hAnsi="Times New Roman" w:cs="Times New Roman"/>
          <w:sz w:val="28"/>
          <w:szCs w:val="28"/>
        </w:rPr>
        <w:t>. Особенно проявляется   недостаточный интерес к группе прилагательных со вторичным значением цвета.</w:t>
      </w:r>
    </w:p>
    <w:p w:rsidR="00A66118" w:rsidRDefault="00F67F63" w:rsidP="00961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этого, существующие проблемы системного функционирования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лексики, а именно с вторичным значением цвета, подтверждают актуальность выбранной темы.</w:t>
      </w:r>
    </w:p>
    <w:p w:rsidR="00C3295F" w:rsidRDefault="00C3295F" w:rsidP="00961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5F">
        <w:rPr>
          <w:rFonts w:ascii="Times New Roman" w:hAnsi="Times New Roman" w:cs="Times New Roman"/>
          <w:b/>
          <w:sz w:val="28"/>
          <w:szCs w:val="28"/>
        </w:rPr>
        <w:tab/>
        <w:t>Объектом</w:t>
      </w:r>
      <w:r w:rsidRPr="00C3295F">
        <w:rPr>
          <w:rFonts w:ascii="Times New Roman" w:hAnsi="Times New Roman" w:cs="Times New Roman"/>
          <w:sz w:val="28"/>
          <w:szCs w:val="28"/>
        </w:rPr>
        <w:t xml:space="preserve"> исследования являются адъективные </w:t>
      </w:r>
      <w:proofErr w:type="spellStart"/>
      <w:r w:rsidRPr="00C3295F">
        <w:rPr>
          <w:rFonts w:ascii="Times New Roman" w:hAnsi="Times New Roman" w:cs="Times New Roman"/>
          <w:sz w:val="28"/>
          <w:szCs w:val="28"/>
        </w:rPr>
        <w:t>колоративы</w:t>
      </w:r>
      <w:proofErr w:type="spellEnd"/>
      <w:r w:rsidRPr="00C3295F">
        <w:rPr>
          <w:rFonts w:ascii="Times New Roman" w:hAnsi="Times New Roman" w:cs="Times New Roman"/>
          <w:sz w:val="28"/>
          <w:szCs w:val="28"/>
        </w:rPr>
        <w:t>, в которых значение цвета не является основным.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5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295F">
        <w:rPr>
          <w:rFonts w:ascii="Times New Roman" w:hAnsi="Times New Roman" w:cs="Times New Roman"/>
          <w:sz w:val="28"/>
          <w:szCs w:val="28"/>
        </w:rPr>
        <w:t xml:space="preserve">словообразовательный потенциал адъективных вторичных </w:t>
      </w:r>
      <w:proofErr w:type="spellStart"/>
      <w:r w:rsidRPr="00C3295F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Pr="00C3295F">
        <w:rPr>
          <w:rFonts w:ascii="Times New Roman" w:hAnsi="Times New Roman" w:cs="Times New Roman"/>
          <w:sz w:val="28"/>
          <w:szCs w:val="28"/>
        </w:rPr>
        <w:t>.</w:t>
      </w:r>
      <w:r w:rsidR="00B6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96" w:rsidRPr="00B63F6C" w:rsidRDefault="00CB1296" w:rsidP="003F165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Pr="004D61AF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анализа был подобран с помощью выборки из </w:t>
      </w:r>
      <w:r w:rsidRPr="004D61AF">
        <w:rPr>
          <w:rFonts w:ascii="Times New Roman" w:hAnsi="Times New Roman" w:cs="Times New Roman"/>
          <w:sz w:val="28"/>
          <w:szCs w:val="28"/>
        </w:rPr>
        <w:t>«Словаря русского языка» АН СССР, (под ред. А</w:t>
      </w:r>
      <w:r w:rsidR="00686FB0">
        <w:rPr>
          <w:rFonts w:ascii="Times New Roman" w:hAnsi="Times New Roman" w:cs="Times New Roman"/>
          <w:sz w:val="28"/>
          <w:szCs w:val="28"/>
        </w:rPr>
        <w:t>настасии Петровны</w:t>
      </w:r>
      <w:r w:rsidRPr="004D61AF">
        <w:rPr>
          <w:rFonts w:ascii="Times New Roman" w:hAnsi="Times New Roman" w:cs="Times New Roman"/>
          <w:sz w:val="28"/>
          <w:szCs w:val="28"/>
        </w:rPr>
        <w:t> Евгеньевой)</w:t>
      </w:r>
      <w:r>
        <w:rPr>
          <w:rFonts w:ascii="Times New Roman" w:hAnsi="Times New Roman" w:cs="Times New Roman"/>
          <w:sz w:val="28"/>
          <w:szCs w:val="28"/>
        </w:rPr>
        <w:t xml:space="preserve">.  Общий объем материала, отобранный для данного исследования, составляет 56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вторич</w:t>
      </w:r>
      <w:r w:rsidR="00A050C8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A050C8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="00A050C8">
        <w:rPr>
          <w:rFonts w:ascii="Times New Roman" w:hAnsi="Times New Roman" w:cs="Times New Roman"/>
          <w:sz w:val="28"/>
          <w:szCs w:val="28"/>
        </w:rPr>
        <w:t>, а также 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отадъективных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производных первой ступени мотивации. Следует отметить, что в словообразовательном словаре русского языка под ред. Александра </w:t>
      </w:r>
      <w:r w:rsidRPr="007E1265">
        <w:rPr>
          <w:rFonts w:ascii="Times New Roman" w:hAnsi="Times New Roman" w:cs="Times New Roman"/>
          <w:sz w:val="28"/>
          <w:szCs w:val="28"/>
        </w:rPr>
        <w:t>Николаевича Тихонова отражён только 31 дериват, в данном словаре зафиксированы не все мотивированные слова.</w:t>
      </w:r>
      <w:r w:rsidR="007E1265">
        <w:rPr>
          <w:rFonts w:ascii="Times New Roman" w:hAnsi="Times New Roman" w:cs="Times New Roman"/>
          <w:sz w:val="28"/>
          <w:szCs w:val="28"/>
        </w:rPr>
        <w:t xml:space="preserve"> Остальные производные были выявлены по аналогии словообразовательного процесса с участием основных колоративов.</w:t>
      </w:r>
      <w:r w:rsidRPr="007E1265">
        <w:rPr>
          <w:rFonts w:ascii="Times New Roman" w:hAnsi="Times New Roman" w:cs="Times New Roman"/>
          <w:sz w:val="28"/>
          <w:szCs w:val="28"/>
        </w:rPr>
        <w:t xml:space="preserve"> Картотека включает в себя единицы, показанные на слайде.</w:t>
      </w:r>
    </w:p>
    <w:p w:rsidR="004D61AF" w:rsidRDefault="004D61AF" w:rsidP="00961E0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1AF">
        <w:rPr>
          <w:rFonts w:ascii="Times New Roman" w:hAnsi="Times New Roman" w:cs="Times New Roman"/>
          <w:b/>
          <w:bCs/>
          <w:sz w:val="28"/>
          <w:szCs w:val="28"/>
        </w:rPr>
        <w:t>Цель данной работы</w:t>
      </w:r>
      <w:r w:rsidRPr="004D61AF">
        <w:rPr>
          <w:rFonts w:ascii="Times New Roman" w:hAnsi="Times New Roman" w:cs="Times New Roman"/>
          <w:sz w:val="28"/>
          <w:szCs w:val="28"/>
        </w:rPr>
        <w:t>– изучение и описание словообразовательных возможностей имён прилагательных со вторичным значением цвета.</w:t>
      </w:r>
    </w:p>
    <w:p w:rsidR="00B63F6C" w:rsidRPr="003F165F" w:rsidRDefault="00CB1296" w:rsidP="003F165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96">
        <w:rPr>
          <w:rFonts w:ascii="Times New Roman" w:hAnsi="Times New Roman" w:cs="Times New Roman"/>
          <w:sz w:val="28"/>
          <w:szCs w:val="28"/>
        </w:rPr>
        <w:t xml:space="preserve">Эта цель предполагает постановку ряда задач, которые последовательно решаются в двух главах </w:t>
      </w:r>
      <w:r>
        <w:rPr>
          <w:rFonts w:ascii="Times New Roman" w:hAnsi="Times New Roman" w:cs="Times New Roman"/>
          <w:sz w:val="28"/>
          <w:szCs w:val="28"/>
        </w:rPr>
        <w:t>данной работы</w:t>
      </w:r>
      <w:r w:rsidRPr="00CB1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Во-первых было необходимо и</w:t>
      </w:r>
      <w:r w:rsidR="004D61AF" w:rsidRPr="004D61AF">
        <w:rPr>
          <w:rFonts w:ascii="Times New Roman" w:hAnsi="Times New Roman" w:cs="Times New Roman"/>
          <w:sz w:val="28"/>
          <w:szCs w:val="28"/>
        </w:rPr>
        <w:t>зучить историю вопр</w:t>
      </w:r>
      <w:r>
        <w:rPr>
          <w:rFonts w:ascii="Times New Roman" w:hAnsi="Times New Roman" w:cs="Times New Roman"/>
          <w:sz w:val="28"/>
          <w:szCs w:val="28"/>
        </w:rPr>
        <w:t>оса в отечественном языкознании. Эта задача решается в первой главе «</w:t>
      </w:r>
      <w:r w:rsidRPr="00CB1296">
        <w:rPr>
          <w:rFonts w:ascii="Times New Roman" w:hAnsi="Times New Roman" w:cs="Times New Roman"/>
          <w:sz w:val="28"/>
          <w:szCs w:val="28"/>
        </w:rPr>
        <w:t xml:space="preserve">Вопросы словообразовательного потенциала и особенностей </w:t>
      </w:r>
      <w:proofErr w:type="spellStart"/>
      <w:r w:rsidRPr="00CB1296">
        <w:rPr>
          <w:rFonts w:ascii="Times New Roman" w:hAnsi="Times New Roman" w:cs="Times New Roman"/>
          <w:sz w:val="28"/>
          <w:szCs w:val="28"/>
        </w:rPr>
        <w:t>колоративной</w:t>
      </w:r>
      <w:proofErr w:type="spellEnd"/>
      <w:r w:rsidRPr="00CB1296">
        <w:rPr>
          <w:rFonts w:ascii="Times New Roman" w:hAnsi="Times New Roman" w:cs="Times New Roman"/>
          <w:sz w:val="28"/>
          <w:szCs w:val="28"/>
        </w:rPr>
        <w:t xml:space="preserve"> лексики в современной лингвистике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4052" w:rsidRDefault="00B44052" w:rsidP="00B440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лексика обладает четырьмя основными функциями. Среди них </w:t>
      </w:r>
      <w:r w:rsidRPr="00B44052">
        <w:rPr>
          <w:rFonts w:ascii="Times New Roman" w:hAnsi="Times New Roman" w:cs="Times New Roman"/>
          <w:i/>
          <w:sz w:val="28"/>
          <w:szCs w:val="28"/>
        </w:rPr>
        <w:t>номинативная</w:t>
      </w:r>
      <w:r>
        <w:rPr>
          <w:rFonts w:ascii="Times New Roman" w:hAnsi="Times New Roman" w:cs="Times New Roman"/>
          <w:sz w:val="28"/>
          <w:szCs w:val="28"/>
        </w:rPr>
        <w:t xml:space="preserve"> функция (служащая для наименования реалий действительности), </w:t>
      </w:r>
      <w:r w:rsidRPr="00B44052">
        <w:rPr>
          <w:rFonts w:ascii="Times New Roman" w:hAnsi="Times New Roman" w:cs="Times New Roman"/>
          <w:i/>
          <w:sz w:val="28"/>
          <w:szCs w:val="28"/>
        </w:rPr>
        <w:t>описательная</w:t>
      </w:r>
      <w:r>
        <w:rPr>
          <w:rFonts w:ascii="Times New Roman" w:hAnsi="Times New Roman" w:cs="Times New Roman"/>
          <w:sz w:val="28"/>
          <w:szCs w:val="28"/>
        </w:rPr>
        <w:t xml:space="preserve"> (позволяет выразить явления действительности как можно ярче), </w:t>
      </w:r>
      <w:r w:rsidRPr="00B44052">
        <w:rPr>
          <w:rFonts w:ascii="Times New Roman" w:hAnsi="Times New Roman" w:cs="Times New Roman"/>
          <w:i/>
          <w:sz w:val="28"/>
          <w:szCs w:val="28"/>
        </w:rPr>
        <w:t xml:space="preserve">эстетическая </w:t>
      </w:r>
      <w:r>
        <w:rPr>
          <w:rFonts w:ascii="Times New Roman" w:hAnsi="Times New Roman" w:cs="Times New Roman"/>
          <w:sz w:val="28"/>
          <w:szCs w:val="28"/>
        </w:rPr>
        <w:t xml:space="preserve">функция (заключается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составной компонент образа в художественном тексте) и </w:t>
      </w:r>
      <w:proofErr w:type="spellStart"/>
      <w:r w:rsidRPr="00B44052">
        <w:rPr>
          <w:rFonts w:ascii="Times New Roman" w:hAnsi="Times New Roman" w:cs="Times New Roman"/>
          <w:i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(заключается во взаимодействии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другими лексическими единицами в пределах одного художественного произведения).</w:t>
      </w:r>
    </w:p>
    <w:p w:rsidR="00E567AF" w:rsidRDefault="00E567AF" w:rsidP="00E567A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052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B44052">
        <w:rPr>
          <w:rFonts w:ascii="Times New Roman" w:hAnsi="Times New Roman" w:cs="Times New Roman"/>
          <w:sz w:val="28"/>
          <w:szCs w:val="28"/>
        </w:rPr>
        <w:t>прилагательных-колоративов</w:t>
      </w:r>
      <w:proofErr w:type="spellEnd"/>
      <w:r w:rsidRPr="00B44052">
        <w:rPr>
          <w:rFonts w:ascii="Times New Roman" w:hAnsi="Times New Roman" w:cs="Times New Roman"/>
          <w:sz w:val="28"/>
          <w:szCs w:val="28"/>
        </w:rPr>
        <w:t xml:space="preserve"> неоднородна: у одной части лексем – первичных </w:t>
      </w:r>
      <w:proofErr w:type="spellStart"/>
      <w:r w:rsidRPr="00B44052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Pr="00B44052">
        <w:rPr>
          <w:rFonts w:ascii="Times New Roman" w:hAnsi="Times New Roman" w:cs="Times New Roman"/>
          <w:sz w:val="28"/>
          <w:szCs w:val="28"/>
        </w:rPr>
        <w:t xml:space="preserve">  – значение цвета является основным, прямым (синий, желтый); у другой части лексем – вторичных </w:t>
      </w:r>
      <w:proofErr w:type="spellStart"/>
      <w:r w:rsidRPr="00B44052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Pr="00B44052">
        <w:rPr>
          <w:rFonts w:ascii="Times New Roman" w:hAnsi="Times New Roman" w:cs="Times New Roman"/>
          <w:sz w:val="28"/>
          <w:szCs w:val="28"/>
        </w:rPr>
        <w:t xml:space="preserve">  –  значение цвета является переносным (вишневый, коралловый), но тем не менее оно также закреплено в системе языка.  </w:t>
      </w:r>
    </w:p>
    <w:p w:rsidR="00B44052" w:rsidRPr="00B44052" w:rsidRDefault="00E567AF" w:rsidP="00B440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7AF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 xml:space="preserve">вторичных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Pr="00E567AF">
        <w:rPr>
          <w:rFonts w:ascii="Times New Roman" w:hAnsi="Times New Roman" w:cs="Times New Roman"/>
          <w:sz w:val="28"/>
          <w:szCs w:val="28"/>
        </w:rPr>
        <w:t xml:space="preserve"> осуществляется по соответствию с разными объектами окружающей действительности, которые имеют характерную </w:t>
      </w:r>
      <w:r w:rsidRPr="00E567AF">
        <w:rPr>
          <w:rFonts w:ascii="Times New Roman" w:hAnsi="Times New Roman" w:cs="Times New Roman"/>
          <w:sz w:val="28"/>
          <w:szCs w:val="28"/>
        </w:rPr>
        <w:lastRenderedPageBreak/>
        <w:t xml:space="preserve">окраску и входят в повседневную жизнь человека. В число таких носителей признака входят растения (каштан, оливки), продукты питания (гранат, кофе, лимон, малина, и.т.п.), драгоценные камни (аквамарин, малахит), строительные материалы и </w:t>
      </w:r>
      <w:proofErr w:type="spellStart"/>
      <w:r w:rsidRPr="00E567AF">
        <w:rPr>
          <w:rFonts w:ascii="Times New Roman" w:hAnsi="Times New Roman" w:cs="Times New Roman"/>
          <w:sz w:val="28"/>
          <w:szCs w:val="28"/>
        </w:rPr>
        <w:t>натурфакты</w:t>
      </w:r>
      <w:proofErr w:type="spellEnd"/>
      <w:r w:rsidRPr="00E567AF">
        <w:rPr>
          <w:rFonts w:ascii="Times New Roman" w:hAnsi="Times New Roman" w:cs="Times New Roman"/>
          <w:sz w:val="28"/>
          <w:szCs w:val="28"/>
        </w:rPr>
        <w:t xml:space="preserve"> (кирпич, песок) и т.д.</w:t>
      </w:r>
    </w:p>
    <w:p w:rsidR="00B44052" w:rsidRDefault="00B44052" w:rsidP="00B440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052">
        <w:rPr>
          <w:rFonts w:ascii="Times New Roman" w:hAnsi="Times New Roman" w:cs="Times New Roman"/>
          <w:sz w:val="28"/>
          <w:szCs w:val="28"/>
        </w:rPr>
        <w:t>Также в первой главе описывается понятие словообразовательного потенциала в современном русском языке.</w:t>
      </w:r>
    </w:p>
    <w:p w:rsidR="00B44052" w:rsidRPr="00B44052" w:rsidRDefault="00B44052" w:rsidP="00B440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052">
        <w:rPr>
          <w:rFonts w:ascii="Times New Roman" w:hAnsi="Times New Roman" w:cs="Times New Roman"/>
          <w:sz w:val="28"/>
          <w:szCs w:val="28"/>
        </w:rPr>
        <w:t xml:space="preserve">Понятие «словообразовательный потенциал» можно обозначить как возможность слова быть производящим, т.е. порождать другие лексические единицы.  </w:t>
      </w:r>
    </w:p>
    <w:p w:rsidR="00B44052" w:rsidRDefault="00E567AF" w:rsidP="00CB12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7AF">
        <w:rPr>
          <w:rFonts w:ascii="Times New Roman" w:hAnsi="Times New Roman" w:cs="Times New Roman"/>
          <w:sz w:val="28"/>
          <w:szCs w:val="28"/>
        </w:rPr>
        <w:t xml:space="preserve">Словообразовательный потенциал является одной из языковых категорий, которая выражается </w:t>
      </w:r>
      <w:r w:rsidRPr="00A800C1">
        <w:rPr>
          <w:rFonts w:ascii="Times New Roman" w:hAnsi="Times New Roman" w:cs="Times New Roman"/>
          <w:sz w:val="28"/>
          <w:szCs w:val="28"/>
        </w:rPr>
        <w:t>количественным</w:t>
      </w:r>
      <w:r w:rsidRPr="00E567AF">
        <w:rPr>
          <w:rFonts w:ascii="Times New Roman" w:hAnsi="Times New Roman" w:cs="Times New Roman"/>
          <w:sz w:val="28"/>
          <w:szCs w:val="28"/>
        </w:rPr>
        <w:t xml:space="preserve"> составом производных и семантической характеристикой единиц. На его развитие влияют такие факторы, </w:t>
      </w:r>
      <w:r w:rsidR="00C71D26">
        <w:rPr>
          <w:rFonts w:ascii="Times New Roman" w:hAnsi="Times New Roman" w:cs="Times New Roman"/>
          <w:sz w:val="28"/>
          <w:szCs w:val="28"/>
        </w:rPr>
        <w:t xml:space="preserve">как </w:t>
      </w:r>
      <w:r w:rsidR="00C71D26" w:rsidRPr="00C71D26">
        <w:rPr>
          <w:rFonts w:ascii="Times New Roman" w:hAnsi="Times New Roman" w:cs="Times New Roman"/>
          <w:sz w:val="28"/>
          <w:szCs w:val="28"/>
        </w:rPr>
        <w:t xml:space="preserve">влияют такие факторы, как широта сочетаемости, стилистическая окраска, </w:t>
      </w:r>
      <w:proofErr w:type="spellStart"/>
      <w:r w:rsidR="00C71D26" w:rsidRPr="00C71D26">
        <w:rPr>
          <w:rFonts w:ascii="Times New Roman" w:hAnsi="Times New Roman" w:cs="Times New Roman"/>
          <w:sz w:val="28"/>
          <w:szCs w:val="28"/>
        </w:rPr>
        <w:t>частеречная</w:t>
      </w:r>
      <w:proofErr w:type="spellEnd"/>
      <w:r w:rsidR="00C71D26" w:rsidRPr="00C71D26">
        <w:rPr>
          <w:rFonts w:ascii="Times New Roman" w:hAnsi="Times New Roman" w:cs="Times New Roman"/>
          <w:sz w:val="28"/>
          <w:szCs w:val="28"/>
        </w:rPr>
        <w:t xml:space="preserve"> характеристика слова, частота его употребления, полисемия, связь слова с деятельностью человека, а также с важными явлениями для жизнедеятельности человека.</w:t>
      </w:r>
    </w:p>
    <w:p w:rsidR="00C71D26" w:rsidRDefault="00C71D26" w:rsidP="00CB12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основном деривационный потенциал рассматривается при участии таких частей речи, как имя существительное и глагол, то в данной работе мы рассмотрим словообразовательные возможности адъективных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вторичным значением цвета</w:t>
      </w:r>
      <w:r w:rsidR="00B63F6C">
        <w:rPr>
          <w:rFonts w:ascii="Times New Roman" w:hAnsi="Times New Roman" w:cs="Times New Roman"/>
          <w:sz w:val="28"/>
          <w:szCs w:val="28"/>
        </w:rPr>
        <w:t>.</w:t>
      </w:r>
    </w:p>
    <w:p w:rsidR="00CB1296" w:rsidRDefault="00C71D26" w:rsidP="00C71D2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 второй главе представленной работы делается попытка системного описания деривационного процесса, происходящего в </w:t>
      </w:r>
      <w:r w:rsidR="00686FB0">
        <w:rPr>
          <w:rFonts w:ascii="Times New Roman" w:hAnsi="Times New Roman" w:cs="Times New Roman"/>
          <w:sz w:val="28"/>
          <w:szCs w:val="28"/>
        </w:rPr>
        <w:t xml:space="preserve">группе вторичных </w:t>
      </w:r>
      <w:proofErr w:type="spellStart"/>
      <w:r w:rsidR="00686FB0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="00686FB0">
        <w:rPr>
          <w:rFonts w:ascii="Times New Roman" w:hAnsi="Times New Roman" w:cs="Times New Roman"/>
          <w:sz w:val="28"/>
          <w:szCs w:val="28"/>
        </w:rPr>
        <w:t xml:space="preserve"> и</w:t>
      </w:r>
      <w:r w:rsidR="00686FB0" w:rsidRPr="00A800C1">
        <w:rPr>
          <w:rFonts w:ascii="Times New Roman" w:hAnsi="Times New Roman" w:cs="Times New Roman"/>
          <w:sz w:val="28"/>
          <w:szCs w:val="28"/>
        </w:rPr>
        <w:t xml:space="preserve"> </w:t>
      </w:r>
      <w:r w:rsidR="00A800C1">
        <w:rPr>
          <w:rFonts w:ascii="Times New Roman" w:hAnsi="Times New Roman" w:cs="Times New Roman"/>
          <w:sz w:val="28"/>
          <w:szCs w:val="28"/>
        </w:rPr>
        <w:t>обнаружения</w:t>
      </w:r>
      <w:r w:rsidR="00686FB0">
        <w:rPr>
          <w:rFonts w:ascii="Times New Roman" w:hAnsi="Times New Roman" w:cs="Times New Roman"/>
          <w:sz w:val="28"/>
          <w:szCs w:val="28"/>
        </w:rPr>
        <w:t xml:space="preserve"> причин, которые влияют на способность мотивирующего слова образовывать дериваты.</w:t>
      </w:r>
    </w:p>
    <w:p w:rsidR="00961E09" w:rsidRDefault="00686FB0" w:rsidP="00961E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параграфе  второй главы</w:t>
      </w:r>
      <w:r w:rsidR="00961E09">
        <w:rPr>
          <w:rFonts w:ascii="Times New Roman" w:hAnsi="Times New Roman" w:cs="Times New Roman"/>
          <w:sz w:val="28"/>
          <w:szCs w:val="28"/>
        </w:rPr>
        <w:t xml:space="preserve"> представлено соотношение употребления вторичных </w:t>
      </w:r>
      <w:proofErr w:type="spellStart"/>
      <w:r w:rsidR="00961E09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="00961E09">
        <w:rPr>
          <w:rFonts w:ascii="Times New Roman" w:hAnsi="Times New Roman" w:cs="Times New Roman"/>
          <w:sz w:val="28"/>
          <w:szCs w:val="28"/>
        </w:rPr>
        <w:t xml:space="preserve"> в цве</w:t>
      </w:r>
      <w:r>
        <w:rPr>
          <w:rFonts w:ascii="Times New Roman" w:hAnsi="Times New Roman" w:cs="Times New Roman"/>
          <w:sz w:val="28"/>
          <w:szCs w:val="28"/>
        </w:rPr>
        <w:t xml:space="preserve">товом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нецветовом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значениях. Процент употребления во вторичном значении вы можете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посмотерть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диаграмме, показанной на слайде. В </w:t>
      </w:r>
      <w:r w:rsidR="00961E09">
        <w:rPr>
          <w:rFonts w:ascii="Times New Roman" w:hAnsi="Times New Roman" w:cs="Times New Roman"/>
          <w:sz w:val="28"/>
          <w:szCs w:val="28"/>
        </w:rPr>
        <w:t xml:space="preserve">результате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="00961E09">
        <w:rPr>
          <w:rFonts w:ascii="Times New Roman" w:hAnsi="Times New Roman" w:cs="Times New Roman"/>
          <w:sz w:val="28"/>
          <w:szCs w:val="28"/>
        </w:rPr>
        <w:t xml:space="preserve"> стало очевидным, что </w:t>
      </w:r>
      <w:r w:rsidR="00961E09" w:rsidRPr="00961E09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процент употребления прилагательных в значении цвета у слов:  </w:t>
      </w:r>
      <w:r w:rsidR="00961E09" w:rsidRPr="00961E09">
        <w:rPr>
          <w:rFonts w:ascii="Times New Roman" w:hAnsi="Times New Roman" w:cs="Times New Roman"/>
          <w:i/>
          <w:sz w:val="28"/>
          <w:szCs w:val="28"/>
        </w:rPr>
        <w:t>индиговый, каштановый, шафрановый</w:t>
      </w:r>
      <w:r w:rsidR="00961E09" w:rsidRPr="00961E09">
        <w:rPr>
          <w:rFonts w:ascii="Times New Roman" w:hAnsi="Times New Roman" w:cs="Times New Roman"/>
          <w:sz w:val="28"/>
          <w:szCs w:val="28"/>
        </w:rPr>
        <w:t>.</w:t>
      </w:r>
    </w:p>
    <w:p w:rsidR="00961E09" w:rsidRPr="00961E09" w:rsidRDefault="00961E09" w:rsidP="00961E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E09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Pr="00961E09">
        <w:rPr>
          <w:rFonts w:ascii="Times New Roman" w:hAnsi="Times New Roman" w:cs="Times New Roman"/>
          <w:i/>
          <w:sz w:val="28"/>
          <w:szCs w:val="28"/>
        </w:rPr>
        <w:t>морковный, травяной, небесный</w:t>
      </w:r>
      <w:r w:rsidRPr="00961E09">
        <w:rPr>
          <w:rFonts w:ascii="Times New Roman" w:hAnsi="Times New Roman" w:cs="Times New Roman"/>
          <w:sz w:val="28"/>
          <w:szCs w:val="28"/>
        </w:rPr>
        <w:t xml:space="preserve"> наоборот имеют значительно большее количество вхождений, но в цветовом значении употребляются значительно реже, в единичных случаях.</w:t>
      </w:r>
    </w:p>
    <w:p w:rsidR="008E518C" w:rsidRDefault="00686FB0" w:rsidP="00961E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следует, что</w:t>
      </w:r>
      <w:r w:rsidR="00961E09" w:rsidRPr="0096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09" w:rsidRPr="00961E09">
        <w:rPr>
          <w:rFonts w:ascii="Times New Roman" w:hAnsi="Times New Roman" w:cs="Times New Roman"/>
          <w:sz w:val="28"/>
          <w:szCs w:val="28"/>
        </w:rPr>
        <w:t>колоративы</w:t>
      </w:r>
      <w:proofErr w:type="spellEnd"/>
      <w:r w:rsidR="00961E09" w:rsidRPr="00961E09">
        <w:rPr>
          <w:rFonts w:ascii="Times New Roman" w:hAnsi="Times New Roman" w:cs="Times New Roman"/>
          <w:sz w:val="28"/>
          <w:szCs w:val="28"/>
        </w:rPr>
        <w:t>, получившие свое наименование от предметов, востребованных и актуальных в жизнедеятельности человека, употребляются чаще всего в основном значении. Прилагательные, образованные от названий менее актуальных предметов в жизни человека, употребляются чаще всего в цветовом значении, так как нет потребности в употреблении основного значения.</w:t>
      </w:r>
    </w:p>
    <w:p w:rsidR="00686FB0" w:rsidRDefault="00B146F2" w:rsidP="00961E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и третий параграфы главы под названием «</w:t>
      </w:r>
      <w:r w:rsidRPr="00B146F2">
        <w:rPr>
          <w:rFonts w:ascii="Times New Roman" w:hAnsi="Times New Roman" w:cs="Times New Roman"/>
          <w:sz w:val="28"/>
          <w:szCs w:val="28"/>
        </w:rPr>
        <w:t xml:space="preserve">Словообразовательный потенциал вторичных </w:t>
      </w:r>
      <w:proofErr w:type="spellStart"/>
      <w:r w:rsidRPr="00B146F2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посвящен</w:t>
      </w:r>
      <w:r w:rsidR="00C34A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выделению регулярных / нерегулярных  словообразовательных значений и определению факторов, ограничивающих словообразовательный потенциал исследуемого материала.</w:t>
      </w:r>
    </w:p>
    <w:p w:rsidR="00A155DD" w:rsidRDefault="00A155DD" w:rsidP="00A155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5DD">
        <w:rPr>
          <w:rFonts w:ascii="Times New Roman" w:hAnsi="Times New Roman" w:cs="Times New Roman"/>
          <w:sz w:val="28"/>
          <w:szCs w:val="28"/>
        </w:rPr>
        <w:t xml:space="preserve">Так как нам интересна определенная группа </w:t>
      </w:r>
      <w:proofErr w:type="spellStart"/>
      <w:r w:rsidRPr="00A155DD">
        <w:rPr>
          <w:rFonts w:ascii="Times New Roman" w:hAnsi="Times New Roman" w:cs="Times New Roman"/>
          <w:sz w:val="28"/>
          <w:szCs w:val="28"/>
        </w:rPr>
        <w:t>колоративов</w:t>
      </w:r>
      <w:proofErr w:type="spellEnd"/>
      <w:r w:rsidRPr="00A155DD">
        <w:rPr>
          <w:rFonts w:ascii="Times New Roman" w:hAnsi="Times New Roman" w:cs="Times New Roman"/>
          <w:sz w:val="28"/>
          <w:szCs w:val="28"/>
        </w:rPr>
        <w:t>, а именно – прилагательные, которые имеют вторичное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цвета, то мы рассматривали </w:t>
      </w:r>
      <w:r w:rsidRPr="00A155DD">
        <w:rPr>
          <w:rFonts w:ascii="Times New Roman" w:hAnsi="Times New Roman" w:cs="Times New Roman"/>
          <w:sz w:val="28"/>
          <w:szCs w:val="28"/>
        </w:rPr>
        <w:t xml:space="preserve"> словообразовательные значения на предмет их регулярности / нерегулярности у производных с присутствующей семой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CF1" w:rsidRDefault="00E64CF1" w:rsidP="00E64CF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к</w:t>
      </w:r>
      <w:r w:rsidRPr="00E64CF1">
        <w:rPr>
          <w:rFonts w:ascii="Times New Roman" w:hAnsi="Times New Roman" w:cs="Times New Roman"/>
          <w:sz w:val="28"/>
          <w:szCs w:val="28"/>
        </w:rPr>
        <w:t xml:space="preserve"> регулярным словообразовательным значениям относятся наиболее частотные значения, реализующиеся в большинстве словообр</w:t>
      </w:r>
      <w:r>
        <w:rPr>
          <w:rFonts w:ascii="Times New Roman" w:hAnsi="Times New Roman" w:cs="Times New Roman"/>
          <w:sz w:val="28"/>
          <w:szCs w:val="28"/>
        </w:rPr>
        <w:t>азовательных гнезд данной ЛСГ, а к</w:t>
      </w:r>
      <w:r w:rsidRPr="00E64CF1">
        <w:rPr>
          <w:rFonts w:ascii="Times New Roman" w:hAnsi="Times New Roman" w:cs="Times New Roman"/>
          <w:sz w:val="28"/>
          <w:szCs w:val="28"/>
        </w:rPr>
        <w:t xml:space="preserve"> нерегулярным относятся значения, которые реализуются в ограниченном количестве гнезд.</w:t>
      </w:r>
    </w:p>
    <w:p w:rsidR="009F2E59" w:rsidRDefault="009F2E59" w:rsidP="00A05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4AA7">
        <w:rPr>
          <w:rFonts w:ascii="Times New Roman" w:hAnsi="Times New Roman" w:cs="Times New Roman"/>
          <w:sz w:val="28"/>
          <w:szCs w:val="28"/>
        </w:rPr>
        <w:t xml:space="preserve">Таким образом, к </w:t>
      </w:r>
      <w:r w:rsidRPr="00C34AA7">
        <w:rPr>
          <w:rFonts w:ascii="Times New Roman" w:hAnsi="Times New Roman" w:cs="Times New Roman"/>
          <w:i/>
          <w:sz w:val="28"/>
          <w:szCs w:val="28"/>
        </w:rPr>
        <w:t>регулярным словообразовательным значениям</w:t>
      </w:r>
      <w:r w:rsidRPr="00C34AA7">
        <w:rPr>
          <w:rFonts w:ascii="Times New Roman" w:hAnsi="Times New Roman" w:cs="Times New Roman"/>
          <w:sz w:val="28"/>
          <w:szCs w:val="28"/>
        </w:rPr>
        <w:t xml:space="preserve"> </w:t>
      </w:r>
      <w:r w:rsidR="00C34AA7" w:rsidRPr="00C34AA7">
        <w:rPr>
          <w:rFonts w:ascii="Times New Roman" w:hAnsi="Times New Roman" w:cs="Times New Roman"/>
          <w:sz w:val="28"/>
          <w:szCs w:val="28"/>
        </w:rPr>
        <w:t>были отнесены</w:t>
      </w:r>
      <w:r w:rsidR="00E64CF1">
        <w:rPr>
          <w:rFonts w:ascii="Times New Roman" w:hAnsi="Times New Roman" w:cs="Times New Roman"/>
          <w:sz w:val="28"/>
          <w:szCs w:val="28"/>
        </w:rPr>
        <w:t xml:space="preserve"> (примеры производных, образованных по этой модели вы можете увидеть на слайдах)</w:t>
      </w:r>
      <w:r w:rsidR="00C34AA7" w:rsidRPr="00C34A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CF1" w:rsidRDefault="003F165F" w:rsidP="00A050C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CF1">
        <w:rPr>
          <w:rFonts w:ascii="Times New Roman" w:hAnsi="Times New Roman" w:cs="Times New Roman"/>
          <w:sz w:val="28"/>
          <w:szCs w:val="28"/>
        </w:rPr>
        <w:t xml:space="preserve"> </w:t>
      </w:r>
      <w:r w:rsidR="00E64CF1" w:rsidRPr="00E64CF1">
        <w:rPr>
          <w:rFonts w:ascii="Times New Roman" w:hAnsi="Times New Roman" w:cs="Times New Roman"/>
          <w:sz w:val="28"/>
          <w:szCs w:val="28"/>
        </w:rPr>
        <w:t xml:space="preserve">‘оттенок цветового признака’ </w:t>
      </w:r>
      <w:r w:rsidR="00E64CF1">
        <w:rPr>
          <w:rFonts w:ascii="Times New Roman" w:hAnsi="Times New Roman" w:cs="Times New Roman"/>
          <w:sz w:val="28"/>
          <w:szCs w:val="28"/>
        </w:rPr>
        <w:t>(о</w:t>
      </w:r>
      <w:r w:rsidR="00B63F6C">
        <w:rPr>
          <w:rFonts w:ascii="Times New Roman" w:hAnsi="Times New Roman" w:cs="Times New Roman"/>
          <w:sz w:val="28"/>
          <w:szCs w:val="28"/>
        </w:rPr>
        <w:t xml:space="preserve">бразовано 24 производных слова) </w:t>
      </w:r>
    </w:p>
    <w:p w:rsidR="00E64CF1" w:rsidRDefault="003F165F" w:rsidP="00A050C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CF1">
        <w:rPr>
          <w:rFonts w:ascii="Times New Roman" w:hAnsi="Times New Roman" w:cs="Times New Roman"/>
          <w:sz w:val="28"/>
          <w:szCs w:val="28"/>
        </w:rPr>
        <w:t xml:space="preserve"> </w:t>
      </w:r>
      <w:r w:rsidR="00E64CF1" w:rsidRPr="00E64CF1">
        <w:rPr>
          <w:rFonts w:ascii="Times New Roman" w:hAnsi="Times New Roman" w:cs="Times New Roman"/>
          <w:sz w:val="28"/>
          <w:szCs w:val="28"/>
        </w:rPr>
        <w:t>‘присущее производящему прилагательному, значение признака со значением наречия как части речи’</w:t>
      </w:r>
      <w:r w:rsidR="00E64CF1">
        <w:rPr>
          <w:rFonts w:ascii="Times New Roman" w:hAnsi="Times New Roman" w:cs="Times New Roman"/>
          <w:sz w:val="28"/>
          <w:szCs w:val="28"/>
        </w:rPr>
        <w:t xml:space="preserve"> (образовано 31 производное слово)</w:t>
      </w:r>
    </w:p>
    <w:p w:rsidR="00B63F6C" w:rsidRPr="003F165F" w:rsidRDefault="003F165F" w:rsidP="003F16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C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4CF1" w:rsidRPr="00E64CF1">
        <w:rPr>
          <w:rFonts w:ascii="Times New Roman" w:hAnsi="Times New Roman" w:cs="Times New Roman"/>
          <w:sz w:val="28"/>
          <w:szCs w:val="28"/>
        </w:rPr>
        <w:t>‘признак, близкий к тому, котор</w:t>
      </w:r>
      <w:r w:rsidR="002F7EE1">
        <w:rPr>
          <w:rFonts w:ascii="Times New Roman" w:hAnsi="Times New Roman" w:cs="Times New Roman"/>
          <w:sz w:val="28"/>
          <w:szCs w:val="28"/>
        </w:rPr>
        <w:t>ый назван производящим словом’ является наиболее распространенным словообразовательным значением , так как по модели  с таким значением мотивировано 48 производных слов.</w:t>
      </w:r>
    </w:p>
    <w:p w:rsidR="00E64CF1" w:rsidRPr="00E64CF1" w:rsidRDefault="00E64CF1" w:rsidP="00A050C8">
      <w:pPr>
        <w:pStyle w:val="a3"/>
        <w:spacing w:after="0" w:line="36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64CF1">
        <w:rPr>
          <w:rFonts w:ascii="Times New Roman" w:hAnsi="Times New Roman" w:cs="Times New Roman"/>
          <w:sz w:val="28"/>
          <w:szCs w:val="28"/>
        </w:rPr>
        <w:t>К</w:t>
      </w:r>
      <w:r w:rsidRPr="00E64CF1">
        <w:rPr>
          <w:rFonts w:ascii="Times New Roman" w:hAnsi="Times New Roman" w:cs="Times New Roman"/>
          <w:i/>
          <w:sz w:val="28"/>
          <w:szCs w:val="28"/>
        </w:rPr>
        <w:t xml:space="preserve"> нерегулярным </w:t>
      </w:r>
      <w:r w:rsidRPr="00E64CF1">
        <w:rPr>
          <w:rFonts w:ascii="Times New Roman" w:hAnsi="Times New Roman" w:cs="Times New Roman"/>
          <w:sz w:val="28"/>
          <w:szCs w:val="28"/>
        </w:rPr>
        <w:t>относятся значения</w:t>
      </w:r>
      <w:r w:rsidRPr="00E64CF1">
        <w:rPr>
          <w:rFonts w:ascii="Times New Roman" w:hAnsi="Times New Roman" w:cs="Times New Roman"/>
          <w:i/>
          <w:sz w:val="28"/>
          <w:szCs w:val="28"/>
        </w:rPr>
        <w:t>:</w:t>
      </w:r>
    </w:p>
    <w:p w:rsidR="00A050C8" w:rsidRPr="00A050C8" w:rsidRDefault="00A050C8" w:rsidP="00A050C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0C8">
        <w:rPr>
          <w:rFonts w:ascii="Times New Roman" w:hAnsi="Times New Roman" w:cs="Times New Roman"/>
          <w:sz w:val="28"/>
          <w:szCs w:val="28"/>
        </w:rPr>
        <w:t>‘приобретать признак, названный производящим прилагательным’</w:t>
      </w:r>
    </w:p>
    <w:p w:rsidR="00A050C8" w:rsidRDefault="00A050C8" w:rsidP="00A050C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0C8">
        <w:rPr>
          <w:rFonts w:ascii="Times New Roman" w:hAnsi="Times New Roman" w:cs="Times New Roman"/>
          <w:sz w:val="28"/>
          <w:szCs w:val="28"/>
        </w:rPr>
        <w:t xml:space="preserve">ʻотвлеченное значение признака, свойства’ </w:t>
      </w:r>
    </w:p>
    <w:p w:rsidR="00A050C8" w:rsidRPr="00A050C8" w:rsidRDefault="00A050C8" w:rsidP="00A050C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0C8">
        <w:rPr>
          <w:rFonts w:ascii="Times New Roman" w:hAnsi="Times New Roman" w:cs="Times New Roman"/>
          <w:sz w:val="28"/>
          <w:szCs w:val="28"/>
        </w:rPr>
        <w:t xml:space="preserve">ʻобладающий в смягченной, уменьшенной степени качеством, названным мотивирующим словом’ </w:t>
      </w:r>
    </w:p>
    <w:p w:rsidR="002F7EE1" w:rsidRDefault="002F7EE1" w:rsidP="00A05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Проведенный анализ позволяет разделить все исследуемые прилагательные на две группы: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колоративы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, </w:t>
      </w:r>
      <w:r w:rsidRPr="002F7EE1">
        <w:rPr>
          <w:rFonts w:ascii="Times New Roman" w:hAnsi="Times New Roman" w:cs="Times New Roman"/>
          <w:sz w:val="28"/>
          <w:szCs w:val="28"/>
          <w:u w:val="single"/>
        </w:rPr>
        <w:t>которые реализуют словообразовательный потенциал</w:t>
      </w:r>
      <w:r w:rsidRPr="002F7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 их видите на слайде) </w:t>
      </w:r>
      <w:r w:rsidRPr="002F7EE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колоративы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, </w:t>
      </w:r>
      <w:r w:rsidRPr="00A050C8">
        <w:rPr>
          <w:rFonts w:ascii="Times New Roman" w:hAnsi="Times New Roman" w:cs="Times New Roman"/>
          <w:sz w:val="28"/>
          <w:szCs w:val="28"/>
          <w:u w:val="single"/>
        </w:rPr>
        <w:t xml:space="preserve">которые </w:t>
      </w:r>
      <w:r w:rsidR="00A050C8" w:rsidRPr="00A050C8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Pr="00A050C8">
        <w:rPr>
          <w:rFonts w:ascii="Times New Roman" w:hAnsi="Times New Roman" w:cs="Times New Roman"/>
          <w:sz w:val="28"/>
          <w:szCs w:val="28"/>
          <w:u w:val="single"/>
        </w:rPr>
        <w:t>не реализуют</w:t>
      </w:r>
      <w:r w:rsidR="00A050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3F6C" w:rsidRDefault="009F2E59" w:rsidP="009F2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E59">
        <w:rPr>
          <w:rFonts w:ascii="Times New Roman" w:hAnsi="Times New Roman" w:cs="Times New Roman"/>
          <w:sz w:val="28"/>
          <w:szCs w:val="28"/>
        </w:rPr>
        <w:t xml:space="preserve">Высокую словообразовательную активность показывают </w:t>
      </w:r>
      <w:proofErr w:type="spellStart"/>
      <w:r w:rsidRPr="009F2E59">
        <w:rPr>
          <w:rFonts w:ascii="Times New Roman" w:hAnsi="Times New Roman" w:cs="Times New Roman"/>
          <w:sz w:val="28"/>
          <w:szCs w:val="28"/>
        </w:rPr>
        <w:t>колоративы</w:t>
      </w:r>
      <w:proofErr w:type="spellEnd"/>
      <w:r w:rsidRPr="009F2E59">
        <w:rPr>
          <w:rFonts w:ascii="Times New Roman" w:hAnsi="Times New Roman" w:cs="Times New Roman"/>
          <w:sz w:val="28"/>
          <w:szCs w:val="28"/>
        </w:rPr>
        <w:t xml:space="preserve">, образованные от существительных – предметов обихода, которые использует в своей жизнедеятельности большинство говорящих / пишущих. </w:t>
      </w:r>
      <w:proofErr w:type="spellStart"/>
      <w:r w:rsidRPr="009F2E5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9F2E59">
        <w:rPr>
          <w:rFonts w:ascii="Times New Roman" w:hAnsi="Times New Roman" w:cs="Times New Roman"/>
          <w:sz w:val="28"/>
          <w:szCs w:val="28"/>
        </w:rPr>
        <w:t xml:space="preserve"> слова в коммуникативном акте также влияет на деривационную активность.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3B3D" w:rsidRDefault="009F2E59" w:rsidP="009F2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59">
        <w:rPr>
          <w:rFonts w:ascii="Times New Roman" w:hAnsi="Times New Roman" w:cs="Times New Roman"/>
          <w:sz w:val="28"/>
          <w:szCs w:val="28"/>
        </w:rPr>
        <w:t xml:space="preserve">Исследуя группу слов, которая не реализует словообразовательный потенциал, следует сказать, что эти </w:t>
      </w:r>
      <w:proofErr w:type="spellStart"/>
      <w:r w:rsidRPr="009F2E59">
        <w:rPr>
          <w:rFonts w:ascii="Times New Roman" w:hAnsi="Times New Roman" w:cs="Times New Roman"/>
          <w:sz w:val="28"/>
          <w:szCs w:val="28"/>
        </w:rPr>
        <w:t>колоративы</w:t>
      </w:r>
      <w:proofErr w:type="spellEnd"/>
      <w:r w:rsidRPr="009F2E59">
        <w:rPr>
          <w:rFonts w:ascii="Times New Roman" w:hAnsi="Times New Roman" w:cs="Times New Roman"/>
          <w:sz w:val="28"/>
          <w:szCs w:val="28"/>
        </w:rPr>
        <w:t xml:space="preserve"> мотивированы словами, практически не актуальными в жизнедеятельности человека, а также пришедшими в лексику русского языка из других сравнительно недавно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E59" w:rsidRDefault="009F2E59" w:rsidP="009F2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E59">
        <w:rPr>
          <w:rFonts w:ascii="Times New Roman" w:hAnsi="Times New Roman" w:cs="Times New Roman"/>
          <w:sz w:val="28"/>
          <w:szCs w:val="28"/>
        </w:rPr>
        <w:t>Отсюда следует, что к причинам, ограничивающим словообразовательный потенциал, следует отнести этимологию мотивирующего слова и актуальность называемого словом предмета.</w:t>
      </w:r>
    </w:p>
    <w:p w:rsidR="00A050C8" w:rsidRPr="003F620D" w:rsidRDefault="00A050C8" w:rsidP="00A050C8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Итак, исследование</w:t>
      </w:r>
      <w:r w:rsidRPr="003F620D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>о</w:t>
      </w:r>
      <w:r w:rsidRPr="003F620D">
        <w:rPr>
          <w:sz w:val="28"/>
          <w:szCs w:val="28"/>
        </w:rPr>
        <w:t xml:space="preserve">, что из </w:t>
      </w:r>
      <w:r>
        <w:rPr>
          <w:sz w:val="28"/>
          <w:szCs w:val="28"/>
        </w:rPr>
        <w:t>56</w:t>
      </w:r>
      <w:r w:rsidRPr="003F620D">
        <w:rPr>
          <w:sz w:val="28"/>
          <w:szCs w:val="28"/>
        </w:rPr>
        <w:t xml:space="preserve"> предст</w:t>
      </w:r>
      <w:r>
        <w:rPr>
          <w:sz w:val="28"/>
          <w:szCs w:val="28"/>
        </w:rPr>
        <w:t xml:space="preserve">авленных вторичных </w:t>
      </w:r>
      <w:proofErr w:type="spellStart"/>
      <w:r>
        <w:rPr>
          <w:sz w:val="28"/>
          <w:szCs w:val="28"/>
        </w:rPr>
        <w:t>колоративов</w:t>
      </w:r>
      <w:proofErr w:type="spellEnd"/>
      <w:r>
        <w:rPr>
          <w:sz w:val="28"/>
          <w:szCs w:val="28"/>
        </w:rPr>
        <w:t xml:space="preserve"> 50</w:t>
      </w:r>
      <w:r w:rsidRPr="003F620D">
        <w:rPr>
          <w:sz w:val="28"/>
          <w:szCs w:val="28"/>
        </w:rPr>
        <w:t xml:space="preserve"> являются производящими и</w:t>
      </w:r>
      <w:r>
        <w:rPr>
          <w:sz w:val="28"/>
          <w:szCs w:val="28"/>
        </w:rPr>
        <w:t xml:space="preserve"> образуют 143 производных слова</w:t>
      </w:r>
      <w:r w:rsidRPr="003F620D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 xml:space="preserve">125 </w:t>
      </w:r>
      <w:r w:rsidRPr="003F620D">
        <w:rPr>
          <w:sz w:val="28"/>
          <w:szCs w:val="28"/>
        </w:rPr>
        <w:t xml:space="preserve">слов реализуют сему цвета. </w:t>
      </w:r>
    </w:p>
    <w:p w:rsidR="00A050C8" w:rsidRPr="003F620D" w:rsidRDefault="00A050C8" w:rsidP="00A050C8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3F620D">
        <w:rPr>
          <w:sz w:val="28"/>
          <w:szCs w:val="28"/>
        </w:rPr>
        <w:t xml:space="preserve">Группа из </w:t>
      </w:r>
      <w:r>
        <w:rPr>
          <w:sz w:val="28"/>
          <w:szCs w:val="28"/>
        </w:rPr>
        <w:t>шести</w:t>
      </w:r>
      <w:r w:rsidRPr="003F620D">
        <w:rPr>
          <w:sz w:val="28"/>
          <w:szCs w:val="28"/>
        </w:rPr>
        <w:t xml:space="preserve"> </w:t>
      </w:r>
      <w:proofErr w:type="spellStart"/>
      <w:r w:rsidRPr="003F620D">
        <w:rPr>
          <w:sz w:val="28"/>
          <w:szCs w:val="28"/>
        </w:rPr>
        <w:t>колоративов</w:t>
      </w:r>
      <w:proofErr w:type="spellEnd"/>
      <w:r w:rsidRPr="003F620D">
        <w:rPr>
          <w:sz w:val="28"/>
          <w:szCs w:val="28"/>
        </w:rPr>
        <w:t xml:space="preserve"> (</w:t>
      </w:r>
      <w:r w:rsidRPr="003F620D">
        <w:rPr>
          <w:i/>
          <w:sz w:val="28"/>
          <w:szCs w:val="28"/>
        </w:rPr>
        <w:t xml:space="preserve">аквамариновый,  индиговый, малахитовый, </w:t>
      </w:r>
      <w:r w:rsidR="00A800C1">
        <w:rPr>
          <w:i/>
          <w:sz w:val="28"/>
          <w:szCs w:val="28"/>
        </w:rPr>
        <w:t xml:space="preserve">охряный, </w:t>
      </w:r>
      <w:r w:rsidRPr="003F620D">
        <w:rPr>
          <w:i/>
          <w:sz w:val="28"/>
          <w:szCs w:val="28"/>
        </w:rPr>
        <w:t>терракотовый, шафрановый</w:t>
      </w:r>
      <w:r w:rsidRPr="003F620D">
        <w:rPr>
          <w:sz w:val="28"/>
          <w:szCs w:val="28"/>
        </w:rPr>
        <w:t xml:space="preserve">) не реализует словообразовательный потенциал, </w:t>
      </w:r>
      <w:r>
        <w:rPr>
          <w:sz w:val="28"/>
          <w:szCs w:val="28"/>
        </w:rPr>
        <w:t xml:space="preserve">что связано, </w:t>
      </w:r>
      <w:r w:rsidRPr="00A800C1">
        <w:rPr>
          <w:sz w:val="28"/>
          <w:szCs w:val="28"/>
        </w:rPr>
        <w:t>как представляется с тем, что они</w:t>
      </w:r>
      <w:r w:rsidRPr="003F620D">
        <w:rPr>
          <w:sz w:val="28"/>
          <w:szCs w:val="28"/>
        </w:rPr>
        <w:t xml:space="preserve"> произошли в результате опосредованной мотивации от заимствованных слов и в современном русском языке употребляются довольно редко. </w:t>
      </w:r>
    </w:p>
    <w:p w:rsidR="00A050C8" w:rsidRPr="009F2E59" w:rsidRDefault="00A050C8" w:rsidP="009F2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Стоит отметить</w:t>
      </w:r>
      <w:r w:rsidRPr="00A050C8">
        <w:rPr>
          <w:rFonts w:ascii="Times New Roman" w:hAnsi="Times New Roman" w:cs="Times New Roman"/>
          <w:sz w:val="28"/>
          <w:szCs w:val="28"/>
        </w:rPr>
        <w:t>, что в ходе анализа материала была выявлена лексикографическая проблема, связанная с неточностью описания современных словообразовательных гнёзд: в имеющихся словообразовательных словарях представлен неполный набор производных.</w:t>
      </w:r>
    </w:p>
    <w:p w:rsidR="00DF6A79" w:rsidRPr="00B63F6C" w:rsidRDefault="009F2E59" w:rsidP="00DF6A7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2E59" w:rsidRPr="009F2E59" w:rsidRDefault="009F2E59" w:rsidP="009F2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E59" w:rsidRPr="009F2E59" w:rsidSect="00953B3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03A"/>
    <w:multiLevelType w:val="hybridMultilevel"/>
    <w:tmpl w:val="516E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3E3"/>
    <w:multiLevelType w:val="hybridMultilevel"/>
    <w:tmpl w:val="3DB6EA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52D27"/>
    <w:multiLevelType w:val="hybridMultilevel"/>
    <w:tmpl w:val="C6AE740E"/>
    <w:lvl w:ilvl="0" w:tplc="04190011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45A92"/>
    <w:multiLevelType w:val="hybridMultilevel"/>
    <w:tmpl w:val="F03028DC"/>
    <w:lvl w:ilvl="0" w:tplc="634A7402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5" w:hanging="360"/>
      </w:pPr>
    </w:lvl>
    <w:lvl w:ilvl="2" w:tplc="0419001B" w:tentative="1">
      <w:start w:val="1"/>
      <w:numFmt w:val="lowerRoman"/>
      <w:lvlText w:val="%3."/>
      <w:lvlJc w:val="right"/>
      <w:pPr>
        <w:ind w:left="1585" w:hanging="180"/>
      </w:pPr>
    </w:lvl>
    <w:lvl w:ilvl="3" w:tplc="0419000F" w:tentative="1">
      <w:start w:val="1"/>
      <w:numFmt w:val="decimal"/>
      <w:lvlText w:val="%4."/>
      <w:lvlJc w:val="left"/>
      <w:pPr>
        <w:ind w:left="2305" w:hanging="360"/>
      </w:pPr>
    </w:lvl>
    <w:lvl w:ilvl="4" w:tplc="04190019" w:tentative="1">
      <w:start w:val="1"/>
      <w:numFmt w:val="lowerLetter"/>
      <w:lvlText w:val="%5."/>
      <w:lvlJc w:val="left"/>
      <w:pPr>
        <w:ind w:left="3025" w:hanging="360"/>
      </w:pPr>
    </w:lvl>
    <w:lvl w:ilvl="5" w:tplc="0419001B" w:tentative="1">
      <w:start w:val="1"/>
      <w:numFmt w:val="lowerRoman"/>
      <w:lvlText w:val="%6."/>
      <w:lvlJc w:val="right"/>
      <w:pPr>
        <w:ind w:left="3745" w:hanging="180"/>
      </w:pPr>
    </w:lvl>
    <w:lvl w:ilvl="6" w:tplc="0419000F" w:tentative="1">
      <w:start w:val="1"/>
      <w:numFmt w:val="decimal"/>
      <w:lvlText w:val="%7."/>
      <w:lvlJc w:val="left"/>
      <w:pPr>
        <w:ind w:left="4465" w:hanging="360"/>
      </w:pPr>
    </w:lvl>
    <w:lvl w:ilvl="7" w:tplc="04190019" w:tentative="1">
      <w:start w:val="1"/>
      <w:numFmt w:val="lowerLetter"/>
      <w:lvlText w:val="%8."/>
      <w:lvlJc w:val="left"/>
      <w:pPr>
        <w:ind w:left="5185" w:hanging="360"/>
      </w:pPr>
    </w:lvl>
    <w:lvl w:ilvl="8" w:tplc="0419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4">
    <w:nsid w:val="19143F65"/>
    <w:multiLevelType w:val="hybridMultilevel"/>
    <w:tmpl w:val="AC3AC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7369B"/>
    <w:multiLevelType w:val="hybridMultilevel"/>
    <w:tmpl w:val="27EA82E0"/>
    <w:lvl w:ilvl="0" w:tplc="4378B64A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>
    <w:nsid w:val="37463411"/>
    <w:multiLevelType w:val="hybridMultilevel"/>
    <w:tmpl w:val="4806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14CF"/>
    <w:multiLevelType w:val="hybridMultilevel"/>
    <w:tmpl w:val="292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6792D"/>
    <w:multiLevelType w:val="hybridMultilevel"/>
    <w:tmpl w:val="FAF670B0"/>
    <w:lvl w:ilvl="0" w:tplc="001C74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3A4C"/>
    <w:multiLevelType w:val="hybridMultilevel"/>
    <w:tmpl w:val="58B6A5C6"/>
    <w:lvl w:ilvl="0" w:tplc="4378B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05902"/>
    <w:multiLevelType w:val="hybridMultilevel"/>
    <w:tmpl w:val="D0B4F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A02BE"/>
    <w:multiLevelType w:val="hybridMultilevel"/>
    <w:tmpl w:val="3DB6EA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2F6F99"/>
    <w:multiLevelType w:val="hybridMultilevel"/>
    <w:tmpl w:val="D8C6A902"/>
    <w:lvl w:ilvl="0" w:tplc="4378B6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3591C"/>
    <w:multiLevelType w:val="hybridMultilevel"/>
    <w:tmpl w:val="7D96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B3D"/>
    <w:rsid w:val="002A7838"/>
    <w:rsid w:val="002F7EE1"/>
    <w:rsid w:val="003F165F"/>
    <w:rsid w:val="0046096C"/>
    <w:rsid w:val="004D61AF"/>
    <w:rsid w:val="00553BDF"/>
    <w:rsid w:val="00686FB0"/>
    <w:rsid w:val="006F7C6C"/>
    <w:rsid w:val="007E1265"/>
    <w:rsid w:val="008E518C"/>
    <w:rsid w:val="00953B3D"/>
    <w:rsid w:val="00961E09"/>
    <w:rsid w:val="009F2E59"/>
    <w:rsid w:val="00A050C8"/>
    <w:rsid w:val="00A155DD"/>
    <w:rsid w:val="00A66118"/>
    <w:rsid w:val="00A800C1"/>
    <w:rsid w:val="00A82850"/>
    <w:rsid w:val="00AA3739"/>
    <w:rsid w:val="00B146F2"/>
    <w:rsid w:val="00B30294"/>
    <w:rsid w:val="00B44052"/>
    <w:rsid w:val="00B63F6C"/>
    <w:rsid w:val="00C3295F"/>
    <w:rsid w:val="00C34AA7"/>
    <w:rsid w:val="00C71D26"/>
    <w:rsid w:val="00CB1296"/>
    <w:rsid w:val="00D3412D"/>
    <w:rsid w:val="00DF6A79"/>
    <w:rsid w:val="00E567AF"/>
    <w:rsid w:val="00E64CF1"/>
    <w:rsid w:val="00EE45EE"/>
    <w:rsid w:val="00F67F63"/>
    <w:rsid w:val="00FD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50"/>
  </w:style>
  <w:style w:type="paragraph" w:styleId="2">
    <w:name w:val="heading 2"/>
    <w:basedOn w:val="a"/>
    <w:link w:val="20"/>
    <w:qFormat/>
    <w:rsid w:val="008E518C"/>
    <w:pPr>
      <w:spacing w:before="100" w:beforeAutospacing="1" w:after="100" w:afterAutospacing="1" w:line="360" w:lineRule="auto"/>
      <w:ind w:left="11" w:right="45" w:hanging="357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1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E518C"/>
  </w:style>
  <w:style w:type="paragraph" w:styleId="a3">
    <w:name w:val="List Paragraph"/>
    <w:basedOn w:val="a"/>
    <w:uiPriority w:val="34"/>
    <w:qFormat/>
    <w:rsid w:val="00A155DD"/>
    <w:pPr>
      <w:ind w:left="720" w:right="45" w:hanging="357"/>
      <w:jc w:val="both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A050C8"/>
    <w:pPr>
      <w:spacing w:before="100" w:beforeAutospacing="1" w:after="100" w:afterAutospacing="1" w:line="360" w:lineRule="auto"/>
      <w:ind w:left="11" w:right="45" w:hanging="35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2016-06-18T10:51:00Z</dcterms:created>
  <dcterms:modified xsi:type="dcterms:W3CDTF">2016-10-11T13:28:00Z</dcterms:modified>
</cp:coreProperties>
</file>